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E50828" w:rsidP="00E50828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614573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2BF">
        <w:rPr>
          <w:rFonts w:ascii="Times New Roman" w:hAnsi="Times New Roman" w:cs="Times New Roman"/>
          <w:sz w:val="24"/>
          <w:szCs w:val="24"/>
        </w:rPr>
        <w:t>Определяне</w:t>
      </w:r>
      <w:r w:rsidRPr="00B74CC9">
        <w:t xml:space="preserve"> </w:t>
      </w:r>
      <w:r w:rsidRPr="002542BF">
        <w:rPr>
          <w:rFonts w:ascii="Times New Roman" w:hAnsi="Times New Roman" w:cs="Times New Roman"/>
          <w:sz w:val="24"/>
          <w:szCs w:val="24"/>
        </w:rPr>
        <w:t xml:space="preserve">членове на ОИК Провадия за маркиране печата на комисията, </w:t>
      </w:r>
      <w:r>
        <w:rPr>
          <w:rFonts w:ascii="Times New Roman" w:hAnsi="Times New Roman" w:cs="Times New Roman"/>
          <w:sz w:val="24"/>
          <w:szCs w:val="24"/>
        </w:rPr>
        <w:t>маркиране на печата и отразяване в съответен протокол по образец на ЦИК</w:t>
      </w:r>
    </w:p>
    <w:p w:rsidR="00614573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2BF">
        <w:rPr>
          <w:rFonts w:ascii="Times New Roman" w:hAnsi="Times New Roman" w:cs="Times New Roman"/>
          <w:sz w:val="24"/>
          <w:szCs w:val="24"/>
        </w:rPr>
        <w:t xml:space="preserve">Определяне </w:t>
      </w:r>
      <w:r>
        <w:rPr>
          <w:rFonts w:ascii="Times New Roman" w:hAnsi="Times New Roman" w:cs="Times New Roman"/>
          <w:sz w:val="24"/>
          <w:szCs w:val="24"/>
        </w:rPr>
        <w:t xml:space="preserve">брой мандати 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община Провадия, насрочени за 29.10.2023</w:t>
      </w:r>
    </w:p>
    <w:p w:rsidR="00614573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Провадия за</w:t>
      </w:r>
      <w:r w:rsidRPr="00A771C7">
        <w:rPr>
          <w:rFonts w:ascii="Times New Roman" w:hAnsi="Times New Roman" w:cs="Times New Roman"/>
          <w:sz w:val="24"/>
          <w:szCs w:val="24"/>
        </w:rPr>
        <w:t xml:space="preserve"> избори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A771C7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Pr="00A771C7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771C7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614573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постъпилите заявления за регистрация за участие в изборите и вземане на съответните решения за регистрация.</w:t>
      </w:r>
    </w:p>
    <w:p w:rsidR="00614573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графика на дежурствата за идната седмица.</w:t>
      </w:r>
    </w:p>
    <w:p w:rsidR="00614573" w:rsidRPr="00A771C7" w:rsidRDefault="00614573" w:rsidP="00614573">
      <w:pPr>
        <w:pStyle w:val="a3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</w:p>
    <w:p w:rsidR="00536C00" w:rsidRPr="009546F2" w:rsidRDefault="00536C00" w:rsidP="0061457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C00" w:rsidRPr="00954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C10"/>
    <w:multiLevelType w:val="hybridMultilevel"/>
    <w:tmpl w:val="0EB81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D87"/>
    <w:multiLevelType w:val="hybridMultilevel"/>
    <w:tmpl w:val="35DEFC54"/>
    <w:lvl w:ilvl="0" w:tplc="FFF4F87C">
      <w:start w:val="1"/>
      <w:numFmt w:val="decimal"/>
      <w:lvlText w:val="%1."/>
      <w:lvlJc w:val="left"/>
      <w:pPr>
        <w:ind w:left="1452" w:hanging="88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53"/>
    <w:rsid w:val="003D4F25"/>
    <w:rsid w:val="004D3BA2"/>
    <w:rsid w:val="00536C00"/>
    <w:rsid w:val="00614573"/>
    <w:rsid w:val="00794A3F"/>
    <w:rsid w:val="00AB3DA2"/>
    <w:rsid w:val="00B73D53"/>
    <w:rsid w:val="00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53"/>
    <w:pPr>
      <w:ind w:left="720"/>
      <w:contextualSpacing/>
    </w:pPr>
  </w:style>
  <w:style w:type="paragraph" w:customStyle="1" w:styleId="resh-title">
    <w:name w:val="resh-title"/>
    <w:basedOn w:val="a"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D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AB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180F-2790-4F91-BB7C-95E133B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2023-09-30T07:45:00Z</dcterms:created>
  <dcterms:modified xsi:type="dcterms:W3CDTF">2023-09-30T08:00:00Z</dcterms:modified>
</cp:coreProperties>
</file>