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618" w:rsidRPr="005F0B6A" w:rsidRDefault="000C3618" w:rsidP="000C361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B54C2">
        <w:rPr>
          <w:rFonts w:ascii="Times New Roman" w:hAnsi="Times New Roman" w:cs="Times New Roman"/>
          <w:b/>
          <w:sz w:val="24"/>
          <w:szCs w:val="24"/>
        </w:rPr>
        <w:t>ОБЩИНСК</w:t>
      </w:r>
      <w:r w:rsidR="005F0B6A">
        <w:rPr>
          <w:rFonts w:ascii="Times New Roman" w:hAnsi="Times New Roman" w:cs="Times New Roman"/>
          <w:b/>
          <w:sz w:val="24"/>
          <w:szCs w:val="24"/>
        </w:rPr>
        <w:t>А ИЗБИРАТЕЛНА КОМИСИЯ - ПРОВАДИЯ</w:t>
      </w:r>
    </w:p>
    <w:p w:rsidR="000C3618" w:rsidRPr="000B54C2" w:rsidRDefault="000C3618" w:rsidP="000C36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4C2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1B34F9" w:rsidRPr="000B54C2">
        <w:rPr>
          <w:rFonts w:ascii="Times New Roman" w:hAnsi="Times New Roman" w:cs="Times New Roman"/>
          <w:b/>
          <w:sz w:val="24"/>
          <w:szCs w:val="24"/>
        </w:rPr>
        <w:t xml:space="preserve"> № 1</w:t>
      </w:r>
    </w:p>
    <w:p w:rsidR="000C3618" w:rsidRPr="000B54C2" w:rsidRDefault="005F0B6A" w:rsidP="000C36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039C7" w:rsidRPr="000B54C2">
        <w:rPr>
          <w:rFonts w:ascii="Times New Roman" w:hAnsi="Times New Roman" w:cs="Times New Roman"/>
          <w:sz w:val="24"/>
          <w:szCs w:val="24"/>
        </w:rPr>
        <w:t>.09.20</w:t>
      </w:r>
      <w:r w:rsidR="00A73EB6" w:rsidRPr="000B54C2">
        <w:rPr>
          <w:rFonts w:ascii="Times New Roman" w:hAnsi="Times New Roman" w:cs="Times New Roman"/>
          <w:sz w:val="24"/>
          <w:szCs w:val="24"/>
        </w:rPr>
        <w:t>23</w:t>
      </w:r>
      <w:r w:rsidR="000C3618" w:rsidRPr="000B54C2">
        <w:rPr>
          <w:rFonts w:ascii="Times New Roman" w:hAnsi="Times New Roman" w:cs="Times New Roman"/>
          <w:sz w:val="24"/>
          <w:szCs w:val="24"/>
        </w:rPr>
        <w:t xml:space="preserve"> </w:t>
      </w:r>
      <w:r w:rsidR="000B54C2">
        <w:rPr>
          <w:rFonts w:ascii="Times New Roman" w:hAnsi="Times New Roman" w:cs="Times New Roman"/>
          <w:sz w:val="24"/>
          <w:szCs w:val="24"/>
        </w:rPr>
        <w:t>г</w:t>
      </w:r>
      <w:r w:rsidR="000C3618" w:rsidRPr="000B54C2">
        <w:rPr>
          <w:rFonts w:ascii="Times New Roman" w:hAnsi="Times New Roman" w:cs="Times New Roman"/>
          <w:sz w:val="24"/>
          <w:szCs w:val="24"/>
        </w:rPr>
        <w:t>.</w:t>
      </w:r>
    </w:p>
    <w:p w:rsidR="000C3618" w:rsidRPr="000B54C2" w:rsidRDefault="00114151" w:rsidP="000C361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 xml:space="preserve">Днес, </w:t>
      </w:r>
      <w:r w:rsidR="005F0B6A">
        <w:rPr>
          <w:rFonts w:ascii="Times New Roman" w:hAnsi="Times New Roman" w:cs="Times New Roman"/>
          <w:sz w:val="24"/>
          <w:szCs w:val="24"/>
        </w:rPr>
        <w:t>11</w:t>
      </w:r>
      <w:r w:rsidR="006039C7" w:rsidRPr="000B54C2">
        <w:rPr>
          <w:rFonts w:ascii="Times New Roman" w:hAnsi="Times New Roman" w:cs="Times New Roman"/>
          <w:sz w:val="24"/>
          <w:szCs w:val="24"/>
        </w:rPr>
        <w:t>.09.20</w:t>
      </w:r>
      <w:r w:rsidR="00A73EB6" w:rsidRPr="000B54C2">
        <w:rPr>
          <w:rFonts w:ascii="Times New Roman" w:hAnsi="Times New Roman" w:cs="Times New Roman"/>
          <w:sz w:val="24"/>
          <w:szCs w:val="24"/>
        </w:rPr>
        <w:t>23</w:t>
      </w:r>
      <w:r w:rsidR="006039C7" w:rsidRPr="000B54C2">
        <w:rPr>
          <w:rFonts w:ascii="Times New Roman" w:hAnsi="Times New Roman" w:cs="Times New Roman"/>
          <w:sz w:val="24"/>
          <w:szCs w:val="24"/>
        </w:rPr>
        <w:t xml:space="preserve"> г.</w:t>
      </w:r>
      <w:r w:rsidR="00105EE2" w:rsidRPr="000B54C2">
        <w:rPr>
          <w:rFonts w:ascii="Times New Roman" w:hAnsi="Times New Roman" w:cs="Times New Roman"/>
          <w:sz w:val="24"/>
          <w:szCs w:val="24"/>
        </w:rPr>
        <w:t xml:space="preserve"> в </w:t>
      </w:r>
      <w:r w:rsidR="005F0B6A">
        <w:rPr>
          <w:rFonts w:ascii="Times New Roman" w:hAnsi="Times New Roman" w:cs="Times New Roman"/>
          <w:sz w:val="24"/>
          <w:szCs w:val="24"/>
        </w:rPr>
        <w:t>17:30</w:t>
      </w:r>
      <w:r w:rsidR="00105EE2" w:rsidRPr="000B54C2">
        <w:rPr>
          <w:rFonts w:ascii="Times New Roman" w:hAnsi="Times New Roman" w:cs="Times New Roman"/>
          <w:sz w:val="24"/>
          <w:szCs w:val="24"/>
        </w:rPr>
        <w:t xml:space="preserve">  часа</w:t>
      </w:r>
      <w:r w:rsidR="000C3618" w:rsidRPr="000B54C2">
        <w:rPr>
          <w:rFonts w:ascii="Times New Roman" w:hAnsi="Times New Roman" w:cs="Times New Roman"/>
          <w:sz w:val="24"/>
          <w:szCs w:val="24"/>
        </w:rPr>
        <w:t xml:space="preserve"> се събра комисия в състав: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66"/>
        <w:gridCol w:w="5296"/>
      </w:tblGrid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ПРЕДСЕДАТЕЛ: </w:t>
            </w:r>
          </w:p>
        </w:tc>
        <w:tc>
          <w:tcPr>
            <w:tcW w:w="2866" w:type="pct"/>
            <w:vAlign w:val="center"/>
            <w:hideMark/>
          </w:tcPr>
          <w:p w:rsidR="000C3618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Александра</w:t>
            </w:r>
            <w:r w:rsidR="006039C7"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Нелкова Аврамова</w:t>
            </w:r>
          </w:p>
          <w:p w:rsidR="006039C7" w:rsidRPr="000B54C2" w:rsidRDefault="006039C7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F0B6A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5F0B6A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0B6A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</w:t>
            </w: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</w:p>
        </w:tc>
        <w:tc>
          <w:tcPr>
            <w:tcW w:w="2866" w:type="pct"/>
            <w:hideMark/>
          </w:tcPr>
          <w:p w:rsid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Александър Генков Конаков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; </w:t>
            </w:r>
            <w:r w:rsidRP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Галина Георгиева Стоянова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; </w:t>
            </w:r>
            <w:r w:rsidRP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Надежда Владимирова Панайотова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 Тодорка Николова Иванова</w:t>
            </w:r>
          </w:p>
          <w:p w:rsidR="005F0B6A" w:rsidRP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F0B6A" w:rsidRPr="000B54C2" w:rsidTr="005F0B6A">
        <w:trPr>
          <w:tblCellSpacing w:w="15" w:type="dxa"/>
        </w:trPr>
        <w:tc>
          <w:tcPr>
            <w:tcW w:w="2085" w:type="pct"/>
            <w:vAlign w:val="center"/>
          </w:tcPr>
          <w:p w:rsidR="005F0B6A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</w:tcPr>
          <w:p w:rsidR="005F0B6A" w:rsidRP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F0B6A" w:rsidRPr="000B54C2" w:rsidTr="005F0B6A">
        <w:trPr>
          <w:tblCellSpacing w:w="15" w:type="dxa"/>
        </w:trPr>
        <w:tc>
          <w:tcPr>
            <w:tcW w:w="2085" w:type="pct"/>
            <w:vAlign w:val="center"/>
          </w:tcPr>
          <w:p w:rsidR="005F0B6A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0B6A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</w:t>
            </w:r>
          </w:p>
        </w:tc>
        <w:tc>
          <w:tcPr>
            <w:tcW w:w="2866" w:type="pct"/>
          </w:tcPr>
          <w:p w:rsidR="005F0B6A" w:rsidRP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Галя Петрова Димитрова</w:t>
            </w: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D86464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2866" w:type="pct"/>
            <w:vAlign w:val="center"/>
            <w:hideMark/>
          </w:tcPr>
          <w:p w:rsidR="00604305" w:rsidRPr="000B54C2" w:rsidRDefault="00604305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04305" w:rsidRPr="000B54C2" w:rsidRDefault="00604305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0B6A" w:rsidRPr="005F0B6A" w:rsidRDefault="005F0B6A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Виолета Асенова Мишкова</w:t>
            </w:r>
          </w:p>
          <w:p w:rsidR="005F0B6A" w:rsidRPr="005F0B6A" w:rsidRDefault="005F0B6A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Мадлена Юрийева Самуилова</w:t>
            </w:r>
          </w:p>
          <w:p w:rsidR="005F0B6A" w:rsidRPr="005F0B6A" w:rsidRDefault="005F0B6A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Пламена Манолова Маринова</w:t>
            </w:r>
          </w:p>
          <w:p w:rsidR="000C3618" w:rsidRPr="000B54C2" w:rsidRDefault="000C3618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  <w:vAlign w:val="center"/>
          </w:tcPr>
          <w:p w:rsidR="00851BB3" w:rsidRPr="000B54C2" w:rsidRDefault="00851BB3" w:rsidP="00851B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  <w:vAlign w:val="center"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73EB6" w:rsidRPr="000B54C2" w:rsidRDefault="00A73EB6" w:rsidP="000C361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eastAsia="Times New Roman" w:hAnsi="Times New Roman" w:cs="Times New Roman"/>
          <w:sz w:val="24"/>
          <w:szCs w:val="24"/>
          <w:lang w:eastAsia="bg-BG"/>
        </w:rPr>
        <w:t>Единодушно за протоколчик бе избрана</w:t>
      </w:r>
      <w:r w:rsidR="005F0B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Мадлена Юрийева Самуилова</w:t>
      </w:r>
      <w:r w:rsidRPr="000B54C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51BB3" w:rsidRPr="005F0B6A" w:rsidRDefault="000C1799" w:rsidP="000C36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като председателят на К</w:t>
      </w:r>
      <w:r w:rsidR="00851BB3" w:rsidRPr="000B54C2">
        <w:rPr>
          <w:rFonts w:ascii="Times New Roman" w:hAnsi="Times New Roman" w:cs="Times New Roman"/>
          <w:sz w:val="24"/>
          <w:szCs w:val="24"/>
        </w:rPr>
        <w:t>омисията откри заседанието, провери присъствието на члено</w:t>
      </w:r>
      <w:r w:rsidR="005F0B6A">
        <w:rPr>
          <w:rFonts w:ascii="Times New Roman" w:hAnsi="Times New Roman" w:cs="Times New Roman"/>
          <w:sz w:val="24"/>
          <w:szCs w:val="24"/>
        </w:rPr>
        <w:t>вете и установи, че присъстват 9 от членовете</w:t>
      </w:r>
      <w:r w:rsidR="00851BB3" w:rsidRPr="000B54C2">
        <w:rPr>
          <w:rFonts w:ascii="Times New Roman" w:hAnsi="Times New Roman" w:cs="Times New Roman"/>
          <w:sz w:val="24"/>
          <w:szCs w:val="24"/>
        </w:rPr>
        <w:t xml:space="preserve"> и има необходимия </w:t>
      </w:r>
      <w:r w:rsidR="00A73EB6" w:rsidRPr="000B54C2">
        <w:rPr>
          <w:rFonts w:ascii="Times New Roman" w:hAnsi="Times New Roman" w:cs="Times New Roman"/>
          <w:sz w:val="24"/>
          <w:szCs w:val="24"/>
        </w:rPr>
        <w:t>кворум за взимане на решения</w:t>
      </w:r>
      <w:r w:rsidR="00851BB3" w:rsidRPr="005F0B6A">
        <w:rPr>
          <w:rFonts w:ascii="Times New Roman" w:hAnsi="Times New Roman" w:cs="Times New Roman"/>
          <w:sz w:val="24"/>
          <w:szCs w:val="24"/>
        </w:rPr>
        <w:t>.</w:t>
      </w:r>
    </w:p>
    <w:p w:rsidR="00851BB3" w:rsidRPr="005F0B6A" w:rsidRDefault="00851BB3" w:rsidP="000C3618">
      <w:pPr>
        <w:jc w:val="both"/>
        <w:rPr>
          <w:rFonts w:ascii="Times New Roman" w:hAnsi="Times New Roman" w:cs="Times New Roman"/>
          <w:sz w:val="24"/>
          <w:szCs w:val="24"/>
        </w:rPr>
      </w:pPr>
      <w:r w:rsidRPr="005F0B6A">
        <w:rPr>
          <w:rFonts w:ascii="Times New Roman" w:hAnsi="Times New Roman" w:cs="Times New Roman"/>
          <w:sz w:val="24"/>
          <w:szCs w:val="24"/>
        </w:rPr>
        <w:t>Заседанието на ОИК се проведе при следния дневен ред:</w:t>
      </w:r>
    </w:p>
    <w:p w:rsidR="00A73EB6" w:rsidRPr="000B54C2" w:rsidRDefault="009839B1" w:rsidP="0042429F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Определяне</w:t>
      </w:r>
      <w:r w:rsidR="00B74CC9" w:rsidRPr="00B74CC9">
        <w:t xml:space="preserve"> </w:t>
      </w:r>
      <w:r w:rsidR="00B74CC9" w:rsidRPr="00B74CC9">
        <w:rPr>
          <w:rFonts w:ascii="Times New Roman" w:hAnsi="Times New Roman" w:cs="Times New Roman"/>
          <w:sz w:val="24"/>
          <w:szCs w:val="24"/>
        </w:rPr>
        <w:t>седалище</w:t>
      </w:r>
      <w:r w:rsidR="004B3F05">
        <w:rPr>
          <w:rFonts w:ascii="Times New Roman" w:hAnsi="Times New Roman" w:cs="Times New Roman"/>
          <w:sz w:val="24"/>
          <w:szCs w:val="24"/>
        </w:rPr>
        <w:t>то</w:t>
      </w:r>
      <w:r w:rsidR="00B74CC9" w:rsidRPr="00B74CC9">
        <w:rPr>
          <w:rFonts w:ascii="Times New Roman" w:hAnsi="Times New Roman" w:cs="Times New Roman"/>
          <w:sz w:val="24"/>
          <w:szCs w:val="24"/>
        </w:rPr>
        <w:t xml:space="preserve"> и адрес</w:t>
      </w:r>
      <w:r w:rsidR="004B3F05">
        <w:rPr>
          <w:rFonts w:ascii="Times New Roman" w:hAnsi="Times New Roman" w:cs="Times New Roman"/>
          <w:sz w:val="24"/>
          <w:szCs w:val="24"/>
        </w:rPr>
        <w:t>а</w:t>
      </w:r>
      <w:r w:rsidR="00B74CC9" w:rsidRPr="00B74CC9">
        <w:rPr>
          <w:rFonts w:ascii="Times New Roman" w:hAnsi="Times New Roman" w:cs="Times New Roman"/>
          <w:sz w:val="24"/>
          <w:szCs w:val="24"/>
        </w:rPr>
        <w:t xml:space="preserve"> за кореспонденция на ОИК Провадия</w:t>
      </w:r>
      <w:r w:rsidR="00B74CC9">
        <w:rPr>
          <w:rFonts w:ascii="Times New Roman" w:hAnsi="Times New Roman" w:cs="Times New Roman"/>
          <w:sz w:val="24"/>
          <w:szCs w:val="24"/>
        </w:rPr>
        <w:t xml:space="preserve">, </w:t>
      </w:r>
      <w:r w:rsidR="004B3F05" w:rsidRPr="004B3F05">
        <w:rPr>
          <w:rFonts w:ascii="Times New Roman" w:hAnsi="Times New Roman" w:cs="Times New Roman"/>
          <w:sz w:val="24"/>
          <w:szCs w:val="24"/>
        </w:rPr>
        <w:t>места</w:t>
      </w:r>
      <w:r w:rsidR="004B3F05">
        <w:rPr>
          <w:rFonts w:ascii="Times New Roman" w:hAnsi="Times New Roman" w:cs="Times New Roman"/>
          <w:sz w:val="24"/>
          <w:szCs w:val="24"/>
        </w:rPr>
        <w:t>та</w:t>
      </w:r>
      <w:r w:rsidR="004B3F05" w:rsidRPr="004B3F05">
        <w:rPr>
          <w:rFonts w:ascii="Times New Roman" w:hAnsi="Times New Roman" w:cs="Times New Roman"/>
          <w:sz w:val="24"/>
          <w:szCs w:val="24"/>
        </w:rPr>
        <w:t xml:space="preserve"> за обявяване решенията на ОИК</w:t>
      </w:r>
      <w:r w:rsidR="004B3F05">
        <w:rPr>
          <w:rFonts w:ascii="Times New Roman" w:hAnsi="Times New Roman" w:cs="Times New Roman"/>
          <w:sz w:val="24"/>
          <w:szCs w:val="24"/>
        </w:rPr>
        <w:t xml:space="preserve">, работното време на Комисията и номерацията на </w:t>
      </w:r>
      <w:r w:rsidR="00A73EB6" w:rsidRPr="000B54C2">
        <w:rPr>
          <w:rFonts w:ascii="Times New Roman" w:hAnsi="Times New Roman" w:cs="Times New Roman"/>
          <w:sz w:val="24"/>
          <w:szCs w:val="24"/>
        </w:rPr>
        <w:t>решенията в изборите за общински съветници и за кметове на 29 октомври 2023 г.</w:t>
      </w:r>
    </w:p>
    <w:p w:rsidR="00A73EB6" w:rsidRDefault="009839B1" w:rsidP="0042429F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 xml:space="preserve">Определяне </w:t>
      </w:r>
      <w:r w:rsidR="0067222A">
        <w:rPr>
          <w:rFonts w:ascii="Times New Roman" w:hAnsi="Times New Roman" w:cs="Times New Roman"/>
          <w:sz w:val="24"/>
          <w:szCs w:val="24"/>
        </w:rPr>
        <w:t>технически специалист</w:t>
      </w:r>
      <w:r w:rsidR="004B3F05">
        <w:rPr>
          <w:rFonts w:ascii="Times New Roman" w:hAnsi="Times New Roman" w:cs="Times New Roman"/>
          <w:sz w:val="24"/>
          <w:szCs w:val="24"/>
        </w:rPr>
        <w:t xml:space="preserve">, който да подпомага работата </w:t>
      </w:r>
      <w:r w:rsidR="00A73EB6" w:rsidRPr="000B54C2">
        <w:rPr>
          <w:rFonts w:ascii="Times New Roman" w:hAnsi="Times New Roman" w:cs="Times New Roman"/>
          <w:sz w:val="24"/>
          <w:szCs w:val="24"/>
        </w:rPr>
        <w:t>на Общин</w:t>
      </w:r>
      <w:r w:rsidR="004B3F05">
        <w:rPr>
          <w:rFonts w:ascii="Times New Roman" w:hAnsi="Times New Roman" w:cs="Times New Roman"/>
          <w:sz w:val="24"/>
          <w:szCs w:val="24"/>
        </w:rPr>
        <w:t>ска избирателна комисия Провадия</w:t>
      </w:r>
      <w:r w:rsidR="00A73EB6" w:rsidRPr="000B54C2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общински съветници и за кметове на 29 октомври 2023 г.</w:t>
      </w:r>
    </w:p>
    <w:p w:rsidR="00A771C7" w:rsidRPr="000B54C2" w:rsidRDefault="00A771C7" w:rsidP="0042429F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71C7">
        <w:rPr>
          <w:rFonts w:ascii="Times New Roman" w:hAnsi="Times New Roman" w:cs="Times New Roman"/>
          <w:sz w:val="24"/>
          <w:szCs w:val="24"/>
        </w:rPr>
        <w:t>Формиране и утвърждаване на единни номера на избирателни секции в Община Провадия</w:t>
      </w:r>
    </w:p>
    <w:p w:rsidR="00BD279F" w:rsidRPr="00A771C7" w:rsidRDefault="009839B1" w:rsidP="000C3618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71C7">
        <w:rPr>
          <w:rFonts w:ascii="Times New Roman" w:hAnsi="Times New Roman" w:cs="Times New Roman"/>
          <w:sz w:val="24"/>
          <w:szCs w:val="24"/>
        </w:rPr>
        <w:t>Приемане на Инструкция за мерките и средствата за защита на личните данни, събирани, обработвани, съхранявани и предоставяни от Общин</w:t>
      </w:r>
      <w:r w:rsidR="00A771C7" w:rsidRPr="00A771C7">
        <w:rPr>
          <w:rFonts w:ascii="Times New Roman" w:hAnsi="Times New Roman" w:cs="Times New Roman"/>
          <w:sz w:val="24"/>
          <w:szCs w:val="24"/>
        </w:rPr>
        <w:t>ска избирателна комисия Провадия</w:t>
      </w:r>
      <w:r w:rsidRPr="00A771C7">
        <w:rPr>
          <w:rFonts w:ascii="Times New Roman" w:hAnsi="Times New Roman" w:cs="Times New Roman"/>
          <w:sz w:val="24"/>
          <w:szCs w:val="24"/>
        </w:rPr>
        <w:t xml:space="preserve"> при произвеждане на избори за общински съветници и за кметове на 29 октомври 2023 г.</w:t>
      </w:r>
    </w:p>
    <w:p w:rsidR="00BD279F" w:rsidRPr="000B54C2" w:rsidRDefault="00486B28" w:rsidP="000C361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lastRenderedPageBreak/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</w:t>
      </w:r>
      <w:r w:rsidR="000E2DA9" w:rsidRPr="000B54C2">
        <w:rPr>
          <w:rFonts w:ascii="Times New Roman" w:hAnsi="Times New Roman" w:cs="Times New Roman"/>
          <w:sz w:val="24"/>
          <w:szCs w:val="24"/>
        </w:rPr>
        <w:t>:</w:t>
      </w:r>
    </w:p>
    <w:p w:rsidR="00486B28" w:rsidRPr="000B54C2" w:rsidRDefault="00B74CC9" w:rsidP="00486B2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– 9</w:t>
      </w:r>
      <w:r w:rsidR="00486B28" w:rsidRPr="000B54C2">
        <w:rPr>
          <w:rFonts w:ascii="Times New Roman" w:hAnsi="Times New Roman" w:cs="Times New Roman"/>
          <w:sz w:val="24"/>
          <w:szCs w:val="24"/>
        </w:rPr>
        <w:t xml:space="preserve"> гласа</w:t>
      </w:r>
    </w:p>
    <w:p w:rsidR="00486B28" w:rsidRPr="000B54C2" w:rsidRDefault="00486B28" w:rsidP="00486B28">
      <w:pPr>
        <w:jc w:val="right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Против – 0 гласа</w:t>
      </w:r>
    </w:p>
    <w:p w:rsidR="00486B28" w:rsidRPr="000B54C2" w:rsidRDefault="00486B28" w:rsidP="00486B28">
      <w:pPr>
        <w:jc w:val="right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Особено мнение – няма</w:t>
      </w:r>
    </w:p>
    <w:p w:rsidR="00486B28" w:rsidRPr="000B54C2" w:rsidRDefault="00486B28" w:rsidP="00486B28">
      <w:pPr>
        <w:rPr>
          <w:rFonts w:ascii="Times New Roman" w:hAnsi="Times New Roman" w:cs="Times New Roman"/>
          <w:sz w:val="24"/>
          <w:szCs w:val="24"/>
        </w:rPr>
      </w:pPr>
    </w:p>
    <w:p w:rsidR="00A771C7" w:rsidRDefault="00486B28" w:rsidP="0042429F">
      <w:pPr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Дневният ред се прие с единодушие от присъстващите членове на Общинск</w:t>
      </w:r>
      <w:r w:rsidR="00A771C7">
        <w:rPr>
          <w:rFonts w:ascii="Times New Roman" w:hAnsi="Times New Roman" w:cs="Times New Roman"/>
          <w:sz w:val="24"/>
          <w:szCs w:val="24"/>
        </w:rPr>
        <w:t>а избирателна комисия – Провадия.</w:t>
      </w:r>
    </w:p>
    <w:p w:rsidR="00486B28" w:rsidRDefault="00A771C7" w:rsidP="004242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на Комисията докладва проекти на решения във връзка с въпросите по т.</w:t>
      </w:r>
      <w:r w:rsidR="000C1799">
        <w:rPr>
          <w:rFonts w:ascii="Times New Roman" w:hAnsi="Times New Roman" w:cs="Times New Roman"/>
          <w:sz w:val="24"/>
          <w:szCs w:val="24"/>
        </w:rPr>
        <w:t xml:space="preserve"> 1 до т. 4 от Дневния ред, всяко едно от които също беше прието с единодушие от присъстващите членове. </w:t>
      </w:r>
    </w:p>
    <w:p w:rsidR="000C1799" w:rsidRDefault="0067222A" w:rsidP="004242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резултат на</w:t>
      </w:r>
      <w:r w:rsidR="000C1799">
        <w:rPr>
          <w:rFonts w:ascii="Times New Roman" w:hAnsi="Times New Roman" w:cs="Times New Roman"/>
          <w:sz w:val="24"/>
          <w:szCs w:val="24"/>
        </w:rPr>
        <w:t xml:space="preserve"> проведеното гласуване, ОИК Провадия прие следните решения:</w:t>
      </w:r>
    </w:p>
    <w:p w:rsidR="000C1799" w:rsidRDefault="000C1799" w:rsidP="000C17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Решение № 1-МИ относно</w:t>
      </w:r>
      <w:r w:rsidRPr="000C17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B54C2">
        <w:rPr>
          <w:rFonts w:ascii="Times New Roman" w:hAnsi="Times New Roman" w:cs="Times New Roman"/>
          <w:sz w:val="24"/>
          <w:szCs w:val="24"/>
        </w:rPr>
        <w:t>пределяне</w:t>
      </w:r>
      <w:r w:rsidRPr="00B74CC9">
        <w:t xml:space="preserve"> </w:t>
      </w:r>
      <w:r w:rsidRPr="00B74CC9">
        <w:rPr>
          <w:rFonts w:ascii="Times New Roman" w:hAnsi="Times New Roman" w:cs="Times New Roman"/>
          <w:sz w:val="24"/>
          <w:szCs w:val="24"/>
        </w:rPr>
        <w:t>седалище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B74CC9">
        <w:rPr>
          <w:rFonts w:ascii="Times New Roman" w:hAnsi="Times New Roman" w:cs="Times New Roman"/>
          <w:sz w:val="24"/>
          <w:szCs w:val="24"/>
        </w:rPr>
        <w:t xml:space="preserve"> и 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74CC9">
        <w:rPr>
          <w:rFonts w:ascii="Times New Roman" w:hAnsi="Times New Roman" w:cs="Times New Roman"/>
          <w:sz w:val="24"/>
          <w:szCs w:val="24"/>
        </w:rPr>
        <w:t xml:space="preserve"> за кореспонденция на ОИК Провадия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B3F05">
        <w:rPr>
          <w:rFonts w:ascii="Times New Roman" w:hAnsi="Times New Roman" w:cs="Times New Roman"/>
          <w:sz w:val="24"/>
          <w:szCs w:val="24"/>
        </w:rPr>
        <w:t>места</w:t>
      </w:r>
      <w:r>
        <w:rPr>
          <w:rFonts w:ascii="Times New Roman" w:hAnsi="Times New Roman" w:cs="Times New Roman"/>
          <w:sz w:val="24"/>
          <w:szCs w:val="24"/>
        </w:rPr>
        <w:t>та</w:t>
      </w:r>
      <w:r w:rsidRPr="004B3F05">
        <w:rPr>
          <w:rFonts w:ascii="Times New Roman" w:hAnsi="Times New Roman" w:cs="Times New Roman"/>
          <w:sz w:val="24"/>
          <w:szCs w:val="24"/>
        </w:rPr>
        <w:t xml:space="preserve"> за обявяване решенията на ОИК</w:t>
      </w:r>
      <w:r>
        <w:rPr>
          <w:rFonts w:ascii="Times New Roman" w:hAnsi="Times New Roman" w:cs="Times New Roman"/>
          <w:sz w:val="24"/>
          <w:szCs w:val="24"/>
        </w:rPr>
        <w:t xml:space="preserve">, работното време на Комисията и номерацията на </w:t>
      </w:r>
      <w:r w:rsidRPr="000B54C2">
        <w:rPr>
          <w:rFonts w:ascii="Times New Roman" w:hAnsi="Times New Roman" w:cs="Times New Roman"/>
          <w:sz w:val="24"/>
          <w:szCs w:val="24"/>
        </w:rPr>
        <w:t>решенията в изборите за общински съветници и за кметове на 29 октомври 2023 г.</w:t>
      </w:r>
    </w:p>
    <w:p w:rsidR="000C1799" w:rsidRDefault="000C1799" w:rsidP="000C17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Решение № 2-МИ относно определяне на технически специалист към ОИК-Провадия</w:t>
      </w:r>
    </w:p>
    <w:p w:rsidR="0067222A" w:rsidRDefault="0067222A" w:rsidP="006722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Решение № 3-МИ относно ф</w:t>
      </w:r>
      <w:r w:rsidRPr="0067222A">
        <w:rPr>
          <w:rFonts w:ascii="Times New Roman" w:hAnsi="Times New Roman" w:cs="Times New Roman"/>
          <w:sz w:val="24"/>
          <w:szCs w:val="24"/>
        </w:rPr>
        <w:t>ормиране и утвърждаване на единни номера на избирателни секции в Община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22A">
        <w:rPr>
          <w:rFonts w:ascii="Times New Roman" w:hAnsi="Times New Roman" w:cs="Times New Roman"/>
          <w:sz w:val="24"/>
          <w:szCs w:val="24"/>
        </w:rPr>
        <w:t>Провадия, при произвеждане на изборите за общински съветници и кметове, насрочени на 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22A">
        <w:rPr>
          <w:rFonts w:ascii="Times New Roman" w:hAnsi="Times New Roman" w:cs="Times New Roman"/>
          <w:sz w:val="24"/>
          <w:szCs w:val="24"/>
        </w:rPr>
        <w:t>октомври 2023г.</w:t>
      </w:r>
    </w:p>
    <w:p w:rsidR="000C1799" w:rsidRPr="000B54C2" w:rsidRDefault="0067222A" w:rsidP="006722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Решение № 4 – МИ относно п</w:t>
      </w:r>
      <w:r w:rsidRPr="0067222A">
        <w:rPr>
          <w:rFonts w:ascii="Times New Roman" w:hAnsi="Times New Roman" w:cs="Times New Roman"/>
          <w:sz w:val="24"/>
          <w:szCs w:val="24"/>
        </w:rPr>
        <w:t>риемане на Инструкция за мерките и средствата за защита на личните данни,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22A">
        <w:rPr>
          <w:rFonts w:ascii="Times New Roman" w:hAnsi="Times New Roman" w:cs="Times New Roman"/>
          <w:sz w:val="24"/>
          <w:szCs w:val="24"/>
        </w:rPr>
        <w:t>събирани, обработвани, съхранявани и предоставяни от Общинска избирателна комисия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22A">
        <w:rPr>
          <w:rFonts w:ascii="Times New Roman" w:hAnsi="Times New Roman" w:cs="Times New Roman"/>
          <w:sz w:val="24"/>
          <w:szCs w:val="24"/>
        </w:rPr>
        <w:t>Провадия при произвеждане на избори за общински съветници и за кметове на 29 октомври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71F7" w:rsidRPr="0042429F" w:rsidRDefault="009171F7" w:rsidP="0042429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429F">
        <w:rPr>
          <w:rFonts w:ascii="Times New Roman" w:hAnsi="Times New Roman" w:cs="Times New Roman"/>
          <w:bCs/>
          <w:sz w:val="24"/>
          <w:szCs w:val="24"/>
        </w:rPr>
        <w:t>След изчерпване на дневния р</w:t>
      </w:r>
      <w:r w:rsidR="0067222A">
        <w:rPr>
          <w:rFonts w:ascii="Times New Roman" w:hAnsi="Times New Roman" w:cs="Times New Roman"/>
          <w:bCs/>
          <w:sz w:val="24"/>
          <w:szCs w:val="24"/>
        </w:rPr>
        <w:t>ед заседанието на ОИК – Провадия</w:t>
      </w:r>
      <w:r w:rsidRPr="0042429F">
        <w:rPr>
          <w:rFonts w:ascii="Times New Roman" w:hAnsi="Times New Roman" w:cs="Times New Roman"/>
          <w:bCs/>
          <w:sz w:val="24"/>
          <w:szCs w:val="24"/>
        </w:rPr>
        <w:t>,</w:t>
      </w:r>
      <w:r w:rsidR="004242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29F">
        <w:rPr>
          <w:rFonts w:ascii="Times New Roman" w:hAnsi="Times New Roman" w:cs="Times New Roman"/>
          <w:bCs/>
          <w:sz w:val="24"/>
          <w:szCs w:val="24"/>
        </w:rPr>
        <w:t xml:space="preserve">беше закрито на </w:t>
      </w:r>
      <w:r w:rsidR="0067222A">
        <w:rPr>
          <w:rFonts w:ascii="Times New Roman" w:hAnsi="Times New Roman" w:cs="Times New Roman"/>
          <w:bCs/>
          <w:sz w:val="24"/>
          <w:szCs w:val="24"/>
        </w:rPr>
        <w:br/>
        <w:t>11</w:t>
      </w:r>
      <w:r w:rsidRPr="0042429F">
        <w:rPr>
          <w:rFonts w:ascii="Times New Roman" w:hAnsi="Times New Roman" w:cs="Times New Roman"/>
          <w:bCs/>
          <w:sz w:val="24"/>
          <w:szCs w:val="24"/>
        </w:rPr>
        <w:t>.09.20</w:t>
      </w:r>
      <w:r w:rsidR="0042429F">
        <w:rPr>
          <w:rFonts w:ascii="Times New Roman" w:hAnsi="Times New Roman" w:cs="Times New Roman"/>
          <w:bCs/>
          <w:sz w:val="24"/>
          <w:szCs w:val="24"/>
        </w:rPr>
        <w:t xml:space="preserve">23 </w:t>
      </w:r>
      <w:r w:rsidRPr="0042429F">
        <w:rPr>
          <w:rFonts w:ascii="Times New Roman" w:hAnsi="Times New Roman" w:cs="Times New Roman"/>
          <w:bCs/>
          <w:sz w:val="24"/>
          <w:szCs w:val="24"/>
        </w:rPr>
        <w:t>г.</w:t>
      </w:r>
      <w:r w:rsidR="004242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29F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67222A">
        <w:rPr>
          <w:rFonts w:ascii="Times New Roman" w:hAnsi="Times New Roman" w:cs="Times New Roman"/>
          <w:bCs/>
          <w:sz w:val="24"/>
          <w:szCs w:val="24"/>
        </w:rPr>
        <w:t>18:3</w:t>
      </w:r>
      <w:r w:rsidRPr="0042429F">
        <w:rPr>
          <w:rFonts w:ascii="Times New Roman" w:hAnsi="Times New Roman" w:cs="Times New Roman"/>
          <w:bCs/>
          <w:sz w:val="24"/>
          <w:szCs w:val="24"/>
        </w:rPr>
        <w:t>0 часа.</w:t>
      </w:r>
    </w:p>
    <w:p w:rsidR="00D76176" w:rsidRPr="000B54C2" w:rsidRDefault="0042429F" w:rsidP="004A1B0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Пълният текст на решенията е публикуван в интернет страницата на ОИК </w:t>
      </w:r>
      <w:r w:rsidR="0067222A">
        <w:rPr>
          <w:rFonts w:ascii="Times New Roman" w:hAnsi="Times New Roman" w:cs="Times New Roman"/>
          <w:sz w:val="24"/>
          <w:szCs w:val="24"/>
        </w:rPr>
        <w:t>Провадия</w:t>
      </w:r>
      <w:r>
        <w:rPr>
          <w:rFonts w:ascii="Times New Roman" w:hAnsi="Times New Roman" w:cs="Times New Roman"/>
          <w:sz w:val="24"/>
          <w:szCs w:val="24"/>
        </w:rPr>
        <w:t xml:space="preserve">. Екземпляри от решенията са поставени на табло за обявяване съгласно </w:t>
      </w:r>
      <w:r w:rsidR="0067222A">
        <w:rPr>
          <w:rFonts w:ascii="Times New Roman" w:hAnsi="Times New Roman" w:cs="Times New Roman"/>
          <w:sz w:val="24"/>
          <w:szCs w:val="24"/>
        </w:rPr>
        <w:t>Решение № 1-МИ на ОИК Провадия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D76176" w:rsidRPr="000B54C2" w:rsidRDefault="00D76176" w:rsidP="00FA1761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FA1761" w:rsidRPr="000B54C2" w:rsidRDefault="00FA1761" w:rsidP="00FA1761">
      <w:pPr>
        <w:rPr>
          <w:rFonts w:ascii="Times New Roman" w:hAnsi="Times New Roman" w:cs="Times New Roman"/>
          <w:sz w:val="24"/>
          <w:szCs w:val="24"/>
        </w:rPr>
      </w:pPr>
    </w:p>
    <w:p w:rsidR="000C3618" w:rsidRPr="000B54C2" w:rsidRDefault="000C3618" w:rsidP="000C361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0C3618" w:rsidRPr="000B54C2" w:rsidRDefault="000C3618" w:rsidP="000C36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618" w:rsidRPr="000B54C2" w:rsidRDefault="000C3618" w:rsidP="000C361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СЕКРЕТАР:</w:t>
      </w:r>
    </w:p>
    <w:p w:rsidR="000C3618" w:rsidRPr="000B54C2" w:rsidRDefault="000C3618" w:rsidP="000C36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35EE" w:rsidRPr="000B54C2" w:rsidRDefault="006635EE">
      <w:pPr>
        <w:rPr>
          <w:rFonts w:ascii="Times New Roman" w:hAnsi="Times New Roman" w:cs="Times New Roman"/>
          <w:sz w:val="24"/>
          <w:szCs w:val="24"/>
        </w:rPr>
      </w:pPr>
    </w:p>
    <w:sectPr w:rsidR="006635EE" w:rsidRPr="000B54C2" w:rsidSect="004242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4C0" w:rsidRDefault="00E114C0" w:rsidP="009F5A0D">
      <w:pPr>
        <w:spacing w:after="0" w:line="240" w:lineRule="auto"/>
      </w:pPr>
      <w:r>
        <w:separator/>
      </w:r>
    </w:p>
  </w:endnote>
  <w:endnote w:type="continuationSeparator" w:id="0">
    <w:p w:rsidR="00E114C0" w:rsidRDefault="00E114C0" w:rsidP="009F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EB6" w:rsidRDefault="00A73EB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EB6" w:rsidRDefault="00A73EB6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EB6" w:rsidRDefault="00A73EB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4C0" w:rsidRDefault="00E114C0" w:rsidP="009F5A0D">
      <w:pPr>
        <w:spacing w:after="0" w:line="240" w:lineRule="auto"/>
      </w:pPr>
      <w:r>
        <w:separator/>
      </w:r>
    </w:p>
  </w:footnote>
  <w:footnote w:type="continuationSeparator" w:id="0">
    <w:p w:rsidR="00E114C0" w:rsidRDefault="00E114C0" w:rsidP="009F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EB6" w:rsidRDefault="00A73EB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EB6" w:rsidRDefault="00A73EB6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EB6" w:rsidRDefault="00A73EB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6D25"/>
    <w:multiLevelType w:val="multilevel"/>
    <w:tmpl w:val="0C264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30310"/>
    <w:multiLevelType w:val="hybridMultilevel"/>
    <w:tmpl w:val="48D6A7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71BD3"/>
    <w:multiLevelType w:val="multilevel"/>
    <w:tmpl w:val="3D6A5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EC694C"/>
    <w:multiLevelType w:val="multilevel"/>
    <w:tmpl w:val="C3263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C86C57"/>
    <w:multiLevelType w:val="multilevel"/>
    <w:tmpl w:val="359E7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11C59DA"/>
    <w:multiLevelType w:val="multilevel"/>
    <w:tmpl w:val="B7CEE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190866"/>
    <w:multiLevelType w:val="multilevel"/>
    <w:tmpl w:val="BFF836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F61A10"/>
    <w:multiLevelType w:val="multilevel"/>
    <w:tmpl w:val="0F14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4E72DE"/>
    <w:multiLevelType w:val="multilevel"/>
    <w:tmpl w:val="0F48B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AF4986"/>
    <w:multiLevelType w:val="multilevel"/>
    <w:tmpl w:val="9D3A5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362F59"/>
    <w:multiLevelType w:val="multilevel"/>
    <w:tmpl w:val="3462E93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0A3E5C"/>
    <w:multiLevelType w:val="multilevel"/>
    <w:tmpl w:val="1DA82D3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410FEA"/>
    <w:multiLevelType w:val="multilevel"/>
    <w:tmpl w:val="8D0A44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F3553B"/>
    <w:multiLevelType w:val="multilevel"/>
    <w:tmpl w:val="08AC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5B1973"/>
    <w:multiLevelType w:val="multilevel"/>
    <w:tmpl w:val="1402E41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832B6E"/>
    <w:multiLevelType w:val="multilevel"/>
    <w:tmpl w:val="C4CA2F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BE539F"/>
    <w:multiLevelType w:val="multilevel"/>
    <w:tmpl w:val="65EEE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7F648C"/>
    <w:multiLevelType w:val="hybridMultilevel"/>
    <w:tmpl w:val="48D6A7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4160E5"/>
    <w:multiLevelType w:val="multilevel"/>
    <w:tmpl w:val="DC66F24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C21B6E"/>
    <w:multiLevelType w:val="multilevel"/>
    <w:tmpl w:val="119E31A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082D5E"/>
    <w:multiLevelType w:val="multilevel"/>
    <w:tmpl w:val="63286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91562E"/>
    <w:multiLevelType w:val="multilevel"/>
    <w:tmpl w:val="FAA8C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763C5E"/>
    <w:multiLevelType w:val="multilevel"/>
    <w:tmpl w:val="24845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C36355"/>
    <w:multiLevelType w:val="multilevel"/>
    <w:tmpl w:val="E57680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FF5F97"/>
    <w:multiLevelType w:val="multilevel"/>
    <w:tmpl w:val="BA2CC70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5C51B7"/>
    <w:multiLevelType w:val="multilevel"/>
    <w:tmpl w:val="44B8AE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FF5692"/>
    <w:multiLevelType w:val="multilevel"/>
    <w:tmpl w:val="BCFCA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B87D05"/>
    <w:multiLevelType w:val="multilevel"/>
    <w:tmpl w:val="E29281F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E70343"/>
    <w:multiLevelType w:val="multilevel"/>
    <w:tmpl w:val="C01EB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F73509"/>
    <w:multiLevelType w:val="multilevel"/>
    <w:tmpl w:val="90AEFF6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5833C3"/>
    <w:multiLevelType w:val="multilevel"/>
    <w:tmpl w:val="E098A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3D2888"/>
    <w:multiLevelType w:val="multilevel"/>
    <w:tmpl w:val="39C4A36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BC04B8"/>
    <w:multiLevelType w:val="multilevel"/>
    <w:tmpl w:val="7A0A4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A4924B0"/>
    <w:multiLevelType w:val="multilevel"/>
    <w:tmpl w:val="3A7C20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98350F"/>
    <w:multiLevelType w:val="multilevel"/>
    <w:tmpl w:val="638E9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703CCF"/>
    <w:multiLevelType w:val="multilevel"/>
    <w:tmpl w:val="35DCC8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16"/>
  </w:num>
  <w:num w:numId="3">
    <w:abstractNumId w:val="30"/>
  </w:num>
  <w:num w:numId="4">
    <w:abstractNumId w:val="20"/>
  </w:num>
  <w:num w:numId="5">
    <w:abstractNumId w:val="22"/>
  </w:num>
  <w:num w:numId="6">
    <w:abstractNumId w:val="3"/>
  </w:num>
  <w:num w:numId="7">
    <w:abstractNumId w:val="7"/>
  </w:num>
  <w:num w:numId="8">
    <w:abstractNumId w:val="28"/>
  </w:num>
  <w:num w:numId="9">
    <w:abstractNumId w:val="13"/>
  </w:num>
  <w:num w:numId="10">
    <w:abstractNumId w:val="9"/>
  </w:num>
  <w:num w:numId="11">
    <w:abstractNumId w:val="32"/>
  </w:num>
  <w:num w:numId="12">
    <w:abstractNumId w:val="8"/>
  </w:num>
  <w:num w:numId="13">
    <w:abstractNumId w:val="5"/>
  </w:num>
  <w:num w:numId="14">
    <w:abstractNumId w:val="2"/>
  </w:num>
  <w:num w:numId="15">
    <w:abstractNumId w:val="23"/>
  </w:num>
  <w:num w:numId="16">
    <w:abstractNumId w:val="25"/>
  </w:num>
  <w:num w:numId="17">
    <w:abstractNumId w:val="12"/>
  </w:num>
  <w:num w:numId="18">
    <w:abstractNumId w:val="10"/>
  </w:num>
  <w:num w:numId="19">
    <w:abstractNumId w:val="0"/>
  </w:num>
  <w:num w:numId="20">
    <w:abstractNumId w:val="21"/>
  </w:num>
  <w:num w:numId="21">
    <w:abstractNumId w:val="6"/>
  </w:num>
  <w:num w:numId="22">
    <w:abstractNumId w:val="35"/>
  </w:num>
  <w:num w:numId="23">
    <w:abstractNumId w:val="33"/>
  </w:num>
  <w:num w:numId="24">
    <w:abstractNumId w:val="27"/>
  </w:num>
  <w:num w:numId="25">
    <w:abstractNumId w:val="14"/>
  </w:num>
  <w:num w:numId="26">
    <w:abstractNumId w:val="11"/>
  </w:num>
  <w:num w:numId="27">
    <w:abstractNumId w:val="31"/>
  </w:num>
  <w:num w:numId="28">
    <w:abstractNumId w:val="29"/>
  </w:num>
  <w:num w:numId="29">
    <w:abstractNumId w:val="19"/>
  </w:num>
  <w:num w:numId="30">
    <w:abstractNumId w:val="18"/>
  </w:num>
  <w:num w:numId="31">
    <w:abstractNumId w:val="24"/>
  </w:num>
  <w:num w:numId="32">
    <w:abstractNumId w:val="4"/>
  </w:num>
  <w:num w:numId="33">
    <w:abstractNumId w:val="1"/>
  </w:num>
  <w:num w:numId="34">
    <w:abstractNumId w:val="15"/>
  </w:num>
  <w:num w:numId="35">
    <w:abstractNumId w:val="26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3618"/>
    <w:rsid w:val="000348E0"/>
    <w:rsid w:val="00040BA1"/>
    <w:rsid w:val="000B54C2"/>
    <w:rsid w:val="000C1799"/>
    <w:rsid w:val="000C3618"/>
    <w:rsid w:val="000E2DA9"/>
    <w:rsid w:val="00105EE2"/>
    <w:rsid w:val="00114151"/>
    <w:rsid w:val="001A7AC3"/>
    <w:rsid w:val="001B2F27"/>
    <w:rsid w:val="001B34F9"/>
    <w:rsid w:val="001E0C96"/>
    <w:rsid w:val="001F1F6D"/>
    <w:rsid w:val="0021406D"/>
    <w:rsid w:val="00243E34"/>
    <w:rsid w:val="002E38E9"/>
    <w:rsid w:val="00313817"/>
    <w:rsid w:val="00321A0D"/>
    <w:rsid w:val="003B66FC"/>
    <w:rsid w:val="003B7DC4"/>
    <w:rsid w:val="0041069E"/>
    <w:rsid w:val="0042429F"/>
    <w:rsid w:val="00464E3E"/>
    <w:rsid w:val="00467DA5"/>
    <w:rsid w:val="00486B28"/>
    <w:rsid w:val="004A1B00"/>
    <w:rsid w:val="004B3F05"/>
    <w:rsid w:val="004E1D36"/>
    <w:rsid w:val="0052407E"/>
    <w:rsid w:val="00585847"/>
    <w:rsid w:val="005F0B6A"/>
    <w:rsid w:val="006039C7"/>
    <w:rsid w:val="00604305"/>
    <w:rsid w:val="006347D2"/>
    <w:rsid w:val="006635EE"/>
    <w:rsid w:val="0067222A"/>
    <w:rsid w:val="006B4E96"/>
    <w:rsid w:val="006F0F05"/>
    <w:rsid w:val="00851BB3"/>
    <w:rsid w:val="0089331D"/>
    <w:rsid w:val="008936BD"/>
    <w:rsid w:val="008C6D42"/>
    <w:rsid w:val="008F6191"/>
    <w:rsid w:val="00913953"/>
    <w:rsid w:val="009171F7"/>
    <w:rsid w:val="0096076E"/>
    <w:rsid w:val="009839B1"/>
    <w:rsid w:val="009C3D45"/>
    <w:rsid w:val="009F5A0D"/>
    <w:rsid w:val="00A73EB6"/>
    <w:rsid w:val="00A771C7"/>
    <w:rsid w:val="00AA23D0"/>
    <w:rsid w:val="00B72E53"/>
    <w:rsid w:val="00B74CC9"/>
    <w:rsid w:val="00BD279F"/>
    <w:rsid w:val="00C05D14"/>
    <w:rsid w:val="00C224B4"/>
    <w:rsid w:val="00C66C98"/>
    <w:rsid w:val="00CD4922"/>
    <w:rsid w:val="00D05033"/>
    <w:rsid w:val="00D76176"/>
    <w:rsid w:val="00D86464"/>
    <w:rsid w:val="00E114C0"/>
    <w:rsid w:val="00F06D4C"/>
    <w:rsid w:val="00F348E3"/>
    <w:rsid w:val="00F63CDB"/>
    <w:rsid w:val="00FA1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618"/>
    <w:pPr>
      <w:ind w:left="720"/>
      <w:contextualSpacing/>
    </w:pPr>
  </w:style>
  <w:style w:type="paragraph" w:styleId="a4">
    <w:name w:val="No Spacing"/>
    <w:uiPriority w:val="1"/>
    <w:qFormat/>
    <w:rsid w:val="009C3D45"/>
    <w:pPr>
      <w:spacing w:after="0" w:line="240" w:lineRule="auto"/>
    </w:pPr>
  </w:style>
  <w:style w:type="paragraph" w:customStyle="1" w:styleId="Default">
    <w:name w:val="Default"/>
    <w:rsid w:val="000E2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8F619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F5A0D"/>
  </w:style>
  <w:style w:type="paragraph" w:styleId="a8">
    <w:name w:val="footer"/>
    <w:basedOn w:val="a"/>
    <w:link w:val="a9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F5A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75AD0-7E6E-4A8B-895C-F0A047A0E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User-x</cp:lastModifiedBy>
  <cp:revision>3</cp:revision>
  <dcterms:created xsi:type="dcterms:W3CDTF">2023-09-11T18:59:00Z</dcterms:created>
  <dcterms:modified xsi:type="dcterms:W3CDTF">2023-09-11T19:25:00Z</dcterms:modified>
</cp:coreProperties>
</file>